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B9" w:rsidRPr="00AD58A0" w:rsidRDefault="00404403">
      <w:pPr>
        <w:widowControl/>
        <w:jc w:val="left"/>
        <w:rPr>
          <w:rStyle w:val="a6"/>
        </w:rPr>
      </w:pP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附件</w:t>
      </w:r>
      <w:r w:rsidR="00927380">
        <w:rPr>
          <w:rFonts w:ascii="仿宋" w:eastAsia="仿宋" w:hAnsi="仿宋" w:cs="FangSong_GB2312" w:hint="eastAsia"/>
          <w:kern w:val="0"/>
          <w:sz w:val="28"/>
          <w:szCs w:val="28"/>
        </w:rPr>
        <w:t>5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：</w:t>
      </w:r>
    </w:p>
    <w:p w:rsidR="008554B9" w:rsidRPr="00404403" w:rsidRDefault="008554B9">
      <w:pPr>
        <w:widowControl/>
        <w:jc w:val="left"/>
        <w:rPr>
          <w:rFonts w:ascii="仿宋" w:eastAsia="仿宋" w:hAnsi="仿宋" w:cs="FangSong_GB2312"/>
          <w:kern w:val="0"/>
          <w:sz w:val="28"/>
          <w:szCs w:val="28"/>
        </w:rPr>
      </w:pPr>
    </w:p>
    <w:p w:rsidR="008554B9" w:rsidRPr="00404403" w:rsidRDefault="00404403">
      <w:pPr>
        <w:widowControl/>
        <w:jc w:val="center"/>
        <w:rPr>
          <w:rFonts w:asciiTheme="minorEastAsia" w:eastAsiaTheme="minorEastAsia" w:hAnsiTheme="minorEastAsia" w:cs="宋体-18030"/>
          <w:b/>
          <w:bCs/>
          <w:kern w:val="0"/>
          <w:sz w:val="44"/>
          <w:szCs w:val="44"/>
        </w:rPr>
      </w:pPr>
      <w:r w:rsidRPr="00404403">
        <w:rPr>
          <w:rFonts w:asciiTheme="minorEastAsia" w:eastAsiaTheme="minorEastAsia" w:hAnsiTheme="minorEastAsia" w:cs="宋体-18030" w:hint="eastAsia"/>
          <w:b/>
          <w:bCs/>
          <w:kern w:val="0"/>
          <w:sz w:val="44"/>
          <w:szCs w:val="44"/>
        </w:rPr>
        <w:t>20</w:t>
      </w:r>
      <w:r w:rsidR="00E829AA">
        <w:rPr>
          <w:rFonts w:asciiTheme="minorEastAsia" w:eastAsiaTheme="minorEastAsia" w:hAnsiTheme="minorEastAsia" w:cs="宋体-18030" w:hint="eastAsia"/>
          <w:b/>
          <w:bCs/>
          <w:kern w:val="0"/>
          <w:sz w:val="44"/>
          <w:szCs w:val="44"/>
        </w:rPr>
        <w:t>2</w:t>
      </w:r>
      <w:r w:rsidR="008E3D4A">
        <w:rPr>
          <w:rFonts w:asciiTheme="minorEastAsia" w:eastAsiaTheme="minorEastAsia" w:hAnsiTheme="minorEastAsia" w:cs="宋体-18030" w:hint="eastAsia"/>
          <w:b/>
          <w:bCs/>
          <w:kern w:val="0"/>
          <w:sz w:val="44"/>
          <w:szCs w:val="44"/>
        </w:rPr>
        <w:t>2</w:t>
      </w:r>
      <w:r w:rsidRPr="00404403">
        <w:rPr>
          <w:rFonts w:asciiTheme="minorEastAsia" w:eastAsiaTheme="minorEastAsia" w:hAnsiTheme="minorEastAsia" w:cs="宋体-18030" w:hint="eastAsia"/>
          <w:b/>
          <w:bCs/>
          <w:kern w:val="0"/>
          <w:sz w:val="44"/>
          <w:szCs w:val="44"/>
        </w:rPr>
        <w:t>年拍卖企业等级评估工作安排</w:t>
      </w:r>
    </w:p>
    <w:p w:rsidR="008554B9" w:rsidRPr="00404403" w:rsidRDefault="0040440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04403">
        <w:rPr>
          <w:rFonts w:ascii="仿宋" w:eastAsia="仿宋" w:hAnsi="仿宋" w:cs="宋体"/>
          <w:kern w:val="0"/>
          <w:sz w:val="28"/>
          <w:szCs w:val="28"/>
        </w:rPr>
        <w:t xml:space="preserve">　　　</w:t>
      </w:r>
    </w:p>
    <w:p w:rsidR="008554B9" w:rsidRPr="00404403" w:rsidRDefault="00404403">
      <w:pPr>
        <w:ind w:firstLineChars="200" w:firstLine="560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kern w:val="0"/>
          <w:sz w:val="28"/>
          <w:szCs w:val="28"/>
        </w:rPr>
        <w:t>20</w:t>
      </w:r>
      <w:r w:rsidR="00E829AA">
        <w:rPr>
          <w:rFonts w:ascii="仿宋" w:eastAsia="仿宋" w:hAnsi="仿宋" w:cs="FangSong_GB2312"/>
          <w:kern w:val="0"/>
          <w:sz w:val="28"/>
          <w:szCs w:val="28"/>
        </w:rPr>
        <w:t>2</w:t>
      </w:r>
      <w:r w:rsidR="00643D80">
        <w:rPr>
          <w:rFonts w:ascii="仿宋" w:eastAsia="仿宋" w:hAnsi="仿宋" w:cs="FangSong_GB2312"/>
          <w:kern w:val="0"/>
          <w:sz w:val="28"/>
          <w:szCs w:val="28"/>
        </w:rPr>
        <w:t>2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年拍卖企业等级评估各阶段工作安排及时间要求：</w:t>
      </w:r>
      <w:r w:rsidRPr="00404403">
        <w:rPr>
          <w:rFonts w:ascii="仿宋" w:eastAsia="仿宋" w:hAnsi="仿宋" w:cs="FangSong_GB2312" w:hint="eastAsia"/>
          <w:b/>
          <w:kern w:val="0"/>
          <w:sz w:val="28"/>
          <w:szCs w:val="28"/>
        </w:rPr>
        <w:t xml:space="preserve">　</w:t>
      </w:r>
    </w:p>
    <w:p w:rsidR="008554B9" w:rsidRPr="00404403" w:rsidRDefault="00404403">
      <w:pPr>
        <w:ind w:leftChars="50" w:left="105" w:firstLineChars="200" w:firstLine="562"/>
        <w:rPr>
          <w:rFonts w:ascii="仿宋" w:eastAsia="仿宋" w:hAnsi="仿宋" w:cs="FangSong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第一阶段：企业自检（</w:t>
      </w:r>
      <w:r w:rsidR="00924250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6月23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日至</w:t>
      </w:r>
      <w:r w:rsidR="00643D80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7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</w:t>
      </w:r>
      <w:r w:rsidR="000B7224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20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日）</w:t>
      </w:r>
    </w:p>
    <w:p w:rsidR="008554B9" w:rsidRPr="00404403" w:rsidRDefault="00404403">
      <w:pPr>
        <w:ind w:left="5" w:firstLineChars="235" w:firstLine="658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网上填报数据和资料前，申报企业应首先对照国家标准《拍卖企业的等级评估与等级划分》（</w:t>
      </w:r>
      <w:r w:rsidRPr="00404403">
        <w:rPr>
          <w:rFonts w:ascii="仿宋" w:eastAsia="仿宋" w:hAnsi="仿宋" w:cs="FangSong_GB2312"/>
          <w:kern w:val="0"/>
          <w:sz w:val="28"/>
          <w:szCs w:val="28"/>
        </w:rPr>
        <w:t>GB/T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 xml:space="preserve"> </w:t>
      </w:r>
      <w:r w:rsidRPr="00404403">
        <w:rPr>
          <w:rFonts w:ascii="仿宋" w:eastAsia="仿宋" w:hAnsi="仿宋" w:cs="FangSong_GB2312"/>
          <w:kern w:val="0"/>
          <w:sz w:val="28"/>
          <w:szCs w:val="28"/>
        </w:rPr>
        <w:t>27968-2011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）</w:t>
      </w:r>
      <w:r w:rsidR="00643D80">
        <w:rPr>
          <w:rFonts w:ascii="仿宋" w:eastAsia="仿宋" w:hAnsi="仿宋" w:cs="FangSong_GB2312" w:hint="eastAsia"/>
          <w:kern w:val="0"/>
          <w:sz w:val="28"/>
          <w:szCs w:val="28"/>
        </w:rPr>
        <w:t>及其第1号标准修改单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中的具体指标进行</w:t>
      </w:r>
      <w:r w:rsidR="00643D80">
        <w:rPr>
          <w:rFonts w:ascii="仿宋" w:eastAsia="仿宋" w:hAnsi="仿宋" w:cs="FangSong_GB2312" w:hint="eastAsia"/>
          <w:kern w:val="0"/>
          <w:sz w:val="28"/>
          <w:szCs w:val="28"/>
        </w:rPr>
        <w:t>对照检查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，</w:t>
      </w:r>
      <w:r w:rsidR="004B3B7E">
        <w:rPr>
          <w:rFonts w:ascii="仿宋" w:eastAsia="仿宋" w:hAnsi="仿宋" w:cs="FangSong_GB2312" w:hint="eastAsia"/>
          <w:kern w:val="0"/>
          <w:sz w:val="28"/>
          <w:szCs w:val="28"/>
        </w:rPr>
        <w:t>自检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期间，对申报信息和</w:t>
      </w:r>
      <w:r w:rsidR="00643D80">
        <w:rPr>
          <w:rFonts w:ascii="仿宋" w:eastAsia="仿宋" w:hAnsi="仿宋" w:cs="FangSong_GB2312" w:hint="eastAsia"/>
          <w:kern w:val="0"/>
          <w:sz w:val="28"/>
          <w:szCs w:val="28"/>
        </w:rPr>
        <w:t>考核评估期内的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相关资料进行充分准备。</w:t>
      </w:r>
    </w:p>
    <w:p w:rsidR="008554B9" w:rsidRPr="00404403" w:rsidRDefault="00404403">
      <w:pPr>
        <w:ind w:leftChars="50" w:left="105" w:firstLineChars="150" w:firstLine="422"/>
        <w:rPr>
          <w:rFonts w:ascii="仿宋" w:eastAsia="仿宋" w:hAnsi="仿宋" w:cs="FangSong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b/>
          <w:bCs/>
          <w:kern w:val="0"/>
          <w:sz w:val="28"/>
          <w:szCs w:val="28"/>
        </w:rPr>
        <w:t xml:space="preserve"> 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第二阶段：条件申报</w:t>
      </w:r>
      <w:r w:rsidR="004C4469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与审核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（</w:t>
      </w:r>
      <w:r w:rsidR="00643D80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7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</w:t>
      </w:r>
      <w:r w:rsidR="00643D80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1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日至</w:t>
      </w:r>
      <w:r w:rsidR="00643D80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8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</w:t>
      </w:r>
      <w:r w:rsidR="00643D80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1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日）</w:t>
      </w:r>
    </w:p>
    <w:p w:rsidR="008554B9" w:rsidRPr="00404403" w:rsidRDefault="00404403">
      <w:pPr>
        <w:ind w:left="5" w:firstLineChars="235" w:firstLine="658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凡自愿要求参加等级评估的拍卖企业，应按相关要求进入中</w:t>
      </w:r>
      <w:proofErr w:type="gramStart"/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拍协官网</w:t>
      </w:r>
      <w:proofErr w:type="gramEnd"/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“企业评估管理系统”在线进行条件申报。条件申报须填报企业注册成立时间和拍卖师执业情况等信息</w:t>
      </w:r>
      <w:r w:rsidR="001234F9">
        <w:rPr>
          <w:rFonts w:ascii="仿宋" w:eastAsia="仿宋" w:hAnsi="仿宋" w:cs="FangSong_GB2312" w:hint="eastAsia"/>
          <w:kern w:val="0"/>
          <w:sz w:val="28"/>
          <w:szCs w:val="28"/>
        </w:rPr>
        <w:t>，同时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上</w:t>
      </w:r>
      <w:proofErr w:type="gramStart"/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传</w:t>
      </w:r>
      <w:r w:rsidR="001234F9">
        <w:rPr>
          <w:rFonts w:ascii="仿宋" w:eastAsia="仿宋" w:hAnsi="仿宋" w:cs="FangSong_GB2312" w:hint="eastAsia"/>
          <w:kern w:val="0"/>
          <w:sz w:val="28"/>
          <w:szCs w:val="28"/>
        </w:rPr>
        <w:t>企业</w:t>
      </w:r>
      <w:proofErr w:type="gramEnd"/>
      <w:r w:rsidR="001234F9">
        <w:rPr>
          <w:rFonts w:ascii="仿宋" w:eastAsia="仿宋" w:hAnsi="仿宋" w:cs="FangSong_GB2312" w:hint="eastAsia"/>
          <w:kern w:val="0"/>
          <w:sz w:val="28"/>
          <w:szCs w:val="28"/>
        </w:rPr>
        <w:t>营业执照和拍卖经营批准证书的原件扫描件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。条件申报</w:t>
      </w:r>
      <w:r w:rsidR="001234F9">
        <w:rPr>
          <w:rFonts w:ascii="仿宋" w:eastAsia="仿宋" w:hAnsi="仿宋" w:cs="FangSong_GB2312" w:hint="eastAsia"/>
          <w:kern w:val="0"/>
          <w:sz w:val="28"/>
          <w:szCs w:val="28"/>
        </w:rPr>
        <w:t>的企业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须符合标准“</w:t>
      </w:r>
      <w:r w:rsidRPr="00404403">
        <w:rPr>
          <w:rFonts w:ascii="仿宋" w:eastAsia="仿宋" w:hAnsi="仿宋" w:cs="FangSong_GB2312"/>
          <w:kern w:val="0"/>
          <w:sz w:val="28"/>
          <w:szCs w:val="28"/>
        </w:rPr>
        <w:t>3.1.2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参评企业准入条件”的有关要求。</w:t>
      </w:r>
    </w:p>
    <w:p w:rsidR="008554B9" w:rsidRPr="00404403" w:rsidRDefault="00404403" w:rsidP="001234F9">
      <w:pPr>
        <w:ind w:leftChars="50" w:left="105" w:firstLineChars="150" w:firstLine="422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第三阶段：资料申报（</w:t>
      </w:r>
      <w:r w:rsidR="00643D80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7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</w:t>
      </w:r>
      <w:r w:rsidR="00643D80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20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日至</w:t>
      </w:r>
      <w:r w:rsidR="00643D80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8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</w:t>
      </w:r>
      <w:r w:rsidR="00643D80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20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日）</w:t>
      </w:r>
    </w:p>
    <w:p w:rsidR="008554B9" w:rsidRPr="00404403" w:rsidRDefault="00643D80">
      <w:pPr>
        <w:ind w:firstLine="560"/>
        <w:rPr>
          <w:rFonts w:ascii="仿宋" w:eastAsia="仿宋" w:hAnsi="仿宋" w:cs="FangSong_GB2312"/>
          <w:kern w:val="0"/>
          <w:sz w:val="28"/>
          <w:szCs w:val="28"/>
        </w:rPr>
      </w:pPr>
      <w:proofErr w:type="gramStart"/>
      <w:r>
        <w:rPr>
          <w:rFonts w:ascii="仿宋" w:eastAsia="仿宋" w:hAnsi="仿宋" w:cs="FangSong_GB2312" w:hint="eastAsia"/>
          <w:kern w:val="0"/>
          <w:sz w:val="28"/>
          <w:szCs w:val="28"/>
        </w:rPr>
        <w:t>凡线上</w:t>
      </w:r>
      <w:proofErr w:type="gramEnd"/>
      <w:r>
        <w:rPr>
          <w:rFonts w:ascii="仿宋" w:eastAsia="仿宋" w:hAnsi="仿宋" w:cs="FangSong_GB2312" w:hint="eastAsia"/>
          <w:kern w:val="0"/>
          <w:sz w:val="28"/>
          <w:szCs w:val="28"/>
        </w:rPr>
        <w:t>完成</w:t>
      </w:r>
      <w:r w:rsidR="00404403" w:rsidRPr="00404403">
        <w:rPr>
          <w:rFonts w:ascii="仿宋" w:eastAsia="仿宋" w:hAnsi="仿宋" w:cs="FangSong_GB2312" w:hint="eastAsia"/>
          <w:kern w:val="0"/>
          <w:sz w:val="28"/>
          <w:szCs w:val="28"/>
        </w:rPr>
        <w:t>条件申报并</w:t>
      </w:r>
      <w:proofErr w:type="gramStart"/>
      <w:r>
        <w:rPr>
          <w:rFonts w:ascii="仿宋" w:eastAsia="仿宋" w:hAnsi="仿宋" w:cs="FangSong_GB2312" w:hint="eastAsia"/>
          <w:kern w:val="0"/>
          <w:sz w:val="28"/>
          <w:szCs w:val="28"/>
        </w:rPr>
        <w:t>予</w:t>
      </w:r>
      <w:r w:rsidR="00404403" w:rsidRPr="00404403">
        <w:rPr>
          <w:rFonts w:ascii="仿宋" w:eastAsia="仿宋" w:hAnsi="仿宋" w:cs="FangSong_GB2312" w:hint="eastAsia"/>
          <w:kern w:val="0"/>
          <w:sz w:val="28"/>
          <w:szCs w:val="28"/>
        </w:rPr>
        <w:t>审</w:t>
      </w:r>
      <w:proofErr w:type="gramEnd"/>
      <w:r w:rsidR="00404403" w:rsidRPr="00404403">
        <w:rPr>
          <w:rFonts w:ascii="仿宋" w:eastAsia="仿宋" w:hAnsi="仿宋" w:cs="FangSong_GB2312" w:hint="eastAsia"/>
          <w:kern w:val="0"/>
          <w:sz w:val="28"/>
          <w:szCs w:val="28"/>
        </w:rPr>
        <w:t>核合格的企业，可于缴费后，再次进入“企业评估管理系统”正式进行评估资料申报。申报信息资料中所有要求上传的附加资料也应一并从</w:t>
      </w:r>
      <w:r>
        <w:rPr>
          <w:rFonts w:ascii="仿宋" w:eastAsia="仿宋" w:hAnsi="仿宋" w:cs="FangSong_GB2312" w:hint="eastAsia"/>
          <w:kern w:val="0"/>
          <w:sz w:val="28"/>
          <w:szCs w:val="28"/>
        </w:rPr>
        <w:t>系统内</w:t>
      </w:r>
      <w:r w:rsidR="00404403" w:rsidRPr="00404403">
        <w:rPr>
          <w:rFonts w:ascii="仿宋" w:eastAsia="仿宋" w:hAnsi="仿宋" w:cs="FangSong_GB2312" w:hint="eastAsia"/>
          <w:kern w:val="0"/>
          <w:sz w:val="28"/>
          <w:szCs w:val="28"/>
        </w:rPr>
        <w:t xml:space="preserve">提交，附加资料要求是原件的扫描件。主要包括：　</w:t>
      </w:r>
    </w:p>
    <w:p w:rsidR="008554B9" w:rsidRPr="00404403" w:rsidRDefault="00404403">
      <w:pPr>
        <w:ind w:leftChars="50" w:left="105" w:firstLineChars="150" w:firstLine="420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kern w:val="0"/>
          <w:sz w:val="28"/>
          <w:szCs w:val="28"/>
        </w:rPr>
        <w:t>1</w:t>
      </w:r>
      <w:r w:rsidR="00643D80">
        <w:rPr>
          <w:rFonts w:ascii="仿宋" w:eastAsia="仿宋" w:hAnsi="仿宋" w:cs="FangSong_GB2312"/>
          <w:kern w:val="0"/>
          <w:sz w:val="28"/>
          <w:szCs w:val="28"/>
        </w:rPr>
        <w:t>.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考核期限内的资产负债表（</w:t>
      </w:r>
      <w:r w:rsidRPr="00404403">
        <w:rPr>
          <w:rFonts w:ascii="仿宋" w:eastAsia="仿宋" w:hAnsi="仿宋" w:cs="FangSong_GB2312"/>
          <w:kern w:val="0"/>
          <w:sz w:val="28"/>
          <w:szCs w:val="28"/>
        </w:rPr>
        <w:t>201</w:t>
      </w:r>
      <w:r w:rsidR="00643D80">
        <w:rPr>
          <w:rFonts w:ascii="仿宋" w:eastAsia="仿宋" w:hAnsi="仿宋" w:cs="FangSong_GB2312"/>
          <w:kern w:val="0"/>
          <w:sz w:val="28"/>
          <w:szCs w:val="28"/>
        </w:rPr>
        <w:t>9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、</w:t>
      </w:r>
      <w:r w:rsidRPr="00404403">
        <w:rPr>
          <w:rFonts w:ascii="仿宋" w:eastAsia="仿宋" w:hAnsi="仿宋" w:cs="FangSong_GB2312"/>
          <w:kern w:val="0"/>
          <w:sz w:val="28"/>
          <w:szCs w:val="28"/>
        </w:rPr>
        <w:t>20</w:t>
      </w:r>
      <w:r w:rsidR="00643D80">
        <w:rPr>
          <w:rFonts w:ascii="仿宋" w:eastAsia="仿宋" w:hAnsi="仿宋" w:cs="FangSong_GB2312"/>
          <w:kern w:val="0"/>
          <w:sz w:val="28"/>
          <w:szCs w:val="28"/>
        </w:rPr>
        <w:t>20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、20</w:t>
      </w:r>
      <w:r w:rsidR="00643D80">
        <w:rPr>
          <w:rFonts w:ascii="仿宋" w:eastAsia="仿宋" w:hAnsi="仿宋" w:cs="FangSong_GB2312" w:hint="eastAsia"/>
          <w:kern w:val="0"/>
          <w:sz w:val="28"/>
          <w:szCs w:val="28"/>
        </w:rPr>
        <w:t>21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年）；</w:t>
      </w:r>
    </w:p>
    <w:p w:rsidR="008554B9" w:rsidRDefault="00404403">
      <w:pPr>
        <w:ind w:left="5" w:firstLineChars="185" w:firstLine="518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kern w:val="0"/>
          <w:sz w:val="28"/>
          <w:szCs w:val="28"/>
        </w:rPr>
        <w:lastRenderedPageBreak/>
        <w:t>2</w:t>
      </w:r>
      <w:r w:rsidR="00643D80">
        <w:rPr>
          <w:rFonts w:ascii="仿宋" w:eastAsia="仿宋" w:hAnsi="仿宋" w:cs="FangSong_GB2312"/>
          <w:kern w:val="0"/>
          <w:sz w:val="28"/>
          <w:szCs w:val="28"/>
        </w:rPr>
        <w:t>.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拍卖相关专业人员证书（包括</w:t>
      </w:r>
      <w:r w:rsidRPr="00404403">
        <w:rPr>
          <w:rFonts w:ascii="仿宋" w:eastAsia="仿宋" w:hAnsi="仿宋" w:cs="FangSong_GB2312"/>
          <w:kern w:val="0"/>
          <w:sz w:val="28"/>
          <w:szCs w:val="28"/>
        </w:rPr>
        <w:t>20</w:t>
      </w:r>
      <w:r w:rsidR="00643D80">
        <w:rPr>
          <w:rFonts w:ascii="仿宋" w:eastAsia="仿宋" w:hAnsi="仿宋" w:cs="FangSong_GB2312"/>
          <w:kern w:val="0"/>
          <w:sz w:val="28"/>
          <w:szCs w:val="28"/>
        </w:rPr>
        <w:t>20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、20</w:t>
      </w:r>
      <w:r w:rsidR="00643D80">
        <w:rPr>
          <w:rFonts w:ascii="仿宋" w:eastAsia="仿宋" w:hAnsi="仿宋" w:cs="FangSong_GB2312" w:hint="eastAsia"/>
          <w:kern w:val="0"/>
          <w:sz w:val="28"/>
          <w:szCs w:val="28"/>
        </w:rPr>
        <w:t>21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年度内考取的拍卖行业高管证书</w:t>
      </w:r>
      <w:r w:rsidR="00643D80">
        <w:rPr>
          <w:rFonts w:ascii="仿宋" w:eastAsia="仿宋" w:hAnsi="仿宋" w:cs="FangSong_GB2312" w:hint="eastAsia"/>
          <w:kern w:val="0"/>
          <w:sz w:val="28"/>
          <w:szCs w:val="28"/>
        </w:rPr>
        <w:t>、以往取得的拍卖从业人员证书和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其他</w:t>
      </w:r>
      <w:r w:rsidR="00643D80">
        <w:rPr>
          <w:rFonts w:ascii="仿宋" w:eastAsia="仿宋" w:hAnsi="仿宋" w:cs="FangSong_GB2312" w:hint="eastAsia"/>
          <w:kern w:val="0"/>
          <w:sz w:val="28"/>
          <w:szCs w:val="28"/>
        </w:rPr>
        <w:t>与拍卖相关的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资格类专业证书）；</w:t>
      </w:r>
    </w:p>
    <w:p w:rsidR="00643D80" w:rsidRPr="00404403" w:rsidRDefault="00643D80">
      <w:pPr>
        <w:ind w:left="5" w:firstLineChars="185" w:firstLine="518"/>
        <w:rPr>
          <w:rFonts w:ascii="仿宋" w:eastAsia="仿宋" w:hAnsi="仿宋" w:cs="FangSong_GB2312"/>
          <w:kern w:val="0"/>
          <w:sz w:val="28"/>
          <w:szCs w:val="28"/>
        </w:rPr>
      </w:pPr>
      <w:r>
        <w:rPr>
          <w:rFonts w:ascii="仿宋" w:eastAsia="仿宋" w:hAnsi="仿宋" w:cs="FangSong_GB2312"/>
          <w:kern w:val="0"/>
          <w:sz w:val="28"/>
          <w:szCs w:val="28"/>
        </w:rPr>
        <w:t>3.</w:t>
      </w:r>
      <w:r w:rsidR="00BF4241" w:rsidRPr="00BF4241">
        <w:rPr>
          <w:rFonts w:ascii="仿宋" w:eastAsia="仿宋" w:hAnsi="仿宋" w:cs="FangSong_GB2312"/>
          <w:kern w:val="0"/>
          <w:sz w:val="28"/>
          <w:szCs w:val="28"/>
        </w:rPr>
        <w:t xml:space="preserve"> </w:t>
      </w:r>
      <w:r w:rsidR="00BF4241" w:rsidRPr="00404403">
        <w:rPr>
          <w:rFonts w:ascii="仿宋" w:eastAsia="仿宋" w:hAnsi="仿宋" w:cs="FangSong_GB2312"/>
          <w:kern w:val="0"/>
          <w:sz w:val="28"/>
          <w:szCs w:val="28"/>
        </w:rPr>
        <w:t>20</w:t>
      </w:r>
      <w:r w:rsidR="00BF4241">
        <w:rPr>
          <w:rFonts w:ascii="仿宋" w:eastAsia="仿宋" w:hAnsi="仿宋" w:cs="FangSong_GB2312"/>
          <w:kern w:val="0"/>
          <w:sz w:val="28"/>
          <w:szCs w:val="28"/>
        </w:rPr>
        <w:t>20</w:t>
      </w:r>
      <w:r w:rsidR="00BF4241" w:rsidRPr="00404403">
        <w:rPr>
          <w:rFonts w:ascii="仿宋" w:eastAsia="仿宋" w:hAnsi="仿宋" w:cs="FangSong_GB2312" w:hint="eastAsia"/>
          <w:kern w:val="0"/>
          <w:sz w:val="28"/>
          <w:szCs w:val="28"/>
        </w:rPr>
        <w:t>、20</w:t>
      </w:r>
      <w:r w:rsidR="00BF4241">
        <w:rPr>
          <w:rFonts w:ascii="仿宋" w:eastAsia="仿宋" w:hAnsi="仿宋" w:cs="FangSong_GB2312" w:hint="eastAsia"/>
          <w:kern w:val="0"/>
          <w:sz w:val="28"/>
          <w:szCs w:val="28"/>
        </w:rPr>
        <w:t>21年企业为员工缴纳社会养老保险的凭证、明细等；</w:t>
      </w:r>
    </w:p>
    <w:p w:rsidR="008554B9" w:rsidRPr="00404403" w:rsidRDefault="00BF4241">
      <w:pPr>
        <w:ind w:left="5" w:firstLineChars="185" w:firstLine="518"/>
        <w:rPr>
          <w:rFonts w:ascii="仿宋" w:eastAsia="仿宋" w:hAnsi="仿宋" w:cs="FangSong_GB2312"/>
          <w:kern w:val="0"/>
          <w:sz w:val="28"/>
          <w:szCs w:val="28"/>
        </w:rPr>
      </w:pPr>
      <w:r>
        <w:rPr>
          <w:rFonts w:ascii="仿宋" w:eastAsia="仿宋" w:hAnsi="仿宋" w:cs="FangSong_GB2312"/>
          <w:kern w:val="0"/>
          <w:sz w:val="28"/>
          <w:szCs w:val="28"/>
        </w:rPr>
        <w:t>4</w:t>
      </w:r>
      <w:r w:rsidR="00643D80">
        <w:rPr>
          <w:rFonts w:ascii="仿宋" w:eastAsia="仿宋" w:hAnsi="仿宋" w:cs="FangSong_GB2312"/>
          <w:kern w:val="0"/>
          <w:sz w:val="28"/>
          <w:szCs w:val="28"/>
        </w:rPr>
        <w:t>.</w:t>
      </w:r>
      <w:r w:rsidR="00A928DC" w:rsidRPr="00404403">
        <w:rPr>
          <w:rFonts w:ascii="仿宋" w:eastAsia="仿宋" w:hAnsi="仿宋" w:cs="FangSong_GB2312"/>
          <w:kern w:val="0"/>
          <w:sz w:val="28"/>
          <w:szCs w:val="28"/>
        </w:rPr>
        <w:t>20</w:t>
      </w:r>
      <w:r w:rsidR="00643D80">
        <w:rPr>
          <w:rFonts w:ascii="仿宋" w:eastAsia="仿宋" w:hAnsi="仿宋" w:cs="FangSong_GB2312"/>
          <w:kern w:val="0"/>
          <w:sz w:val="28"/>
          <w:szCs w:val="28"/>
        </w:rPr>
        <w:t>20</w:t>
      </w:r>
      <w:r w:rsidR="00A928DC" w:rsidRPr="00404403">
        <w:rPr>
          <w:rFonts w:ascii="仿宋" w:eastAsia="仿宋" w:hAnsi="仿宋" w:cs="FangSong_GB2312" w:hint="eastAsia"/>
          <w:kern w:val="0"/>
          <w:sz w:val="28"/>
          <w:szCs w:val="28"/>
        </w:rPr>
        <w:t>、20</w:t>
      </w:r>
      <w:r w:rsidR="00643D80">
        <w:rPr>
          <w:rFonts w:ascii="仿宋" w:eastAsia="仿宋" w:hAnsi="仿宋" w:cs="FangSong_GB2312" w:hint="eastAsia"/>
          <w:kern w:val="0"/>
          <w:sz w:val="28"/>
          <w:szCs w:val="28"/>
        </w:rPr>
        <w:t>21年缴纳</w:t>
      </w:r>
      <w:r w:rsidR="00404403" w:rsidRPr="00404403">
        <w:rPr>
          <w:rFonts w:ascii="仿宋" w:eastAsia="仿宋" w:hAnsi="仿宋" w:cs="FangSong_GB2312" w:hint="eastAsia"/>
          <w:kern w:val="0"/>
          <w:sz w:val="28"/>
          <w:szCs w:val="28"/>
        </w:rPr>
        <w:t>增值税纳税凭证或减免税文件的扫描件；</w:t>
      </w:r>
    </w:p>
    <w:p w:rsidR="008554B9" w:rsidRPr="00404403" w:rsidRDefault="00BF4241">
      <w:pPr>
        <w:ind w:left="5" w:firstLineChars="185" w:firstLine="518"/>
        <w:rPr>
          <w:rFonts w:ascii="仿宋" w:eastAsia="仿宋" w:hAnsi="仿宋" w:cs="FangSong_GB2312"/>
          <w:kern w:val="0"/>
          <w:sz w:val="28"/>
          <w:szCs w:val="28"/>
        </w:rPr>
      </w:pPr>
      <w:r>
        <w:rPr>
          <w:rFonts w:ascii="仿宋" w:eastAsia="仿宋" w:hAnsi="仿宋" w:cs="FangSong_GB2312"/>
          <w:kern w:val="0"/>
          <w:sz w:val="28"/>
          <w:szCs w:val="28"/>
        </w:rPr>
        <w:t>5</w:t>
      </w:r>
      <w:r w:rsidR="00643D80">
        <w:rPr>
          <w:rFonts w:ascii="仿宋" w:eastAsia="仿宋" w:hAnsi="仿宋" w:cs="FangSong_GB2312"/>
          <w:kern w:val="0"/>
          <w:sz w:val="28"/>
          <w:szCs w:val="28"/>
        </w:rPr>
        <w:t>.</w:t>
      </w:r>
      <w:r w:rsidR="00643D80" w:rsidRPr="00404403">
        <w:rPr>
          <w:rFonts w:ascii="仿宋" w:eastAsia="仿宋" w:hAnsi="仿宋" w:cs="FangSong_GB2312"/>
          <w:kern w:val="0"/>
          <w:sz w:val="28"/>
          <w:szCs w:val="28"/>
        </w:rPr>
        <w:t>201</w:t>
      </w:r>
      <w:r w:rsidR="00643D80">
        <w:rPr>
          <w:rFonts w:ascii="仿宋" w:eastAsia="仿宋" w:hAnsi="仿宋" w:cs="FangSong_GB2312"/>
          <w:kern w:val="0"/>
          <w:sz w:val="28"/>
          <w:szCs w:val="28"/>
        </w:rPr>
        <w:t>9</w:t>
      </w:r>
      <w:r w:rsidR="00643D80" w:rsidRPr="00404403">
        <w:rPr>
          <w:rFonts w:ascii="仿宋" w:eastAsia="仿宋" w:hAnsi="仿宋" w:cs="FangSong_GB2312" w:hint="eastAsia"/>
          <w:kern w:val="0"/>
          <w:sz w:val="28"/>
          <w:szCs w:val="28"/>
        </w:rPr>
        <w:t>、</w:t>
      </w:r>
      <w:r w:rsidR="00643D80" w:rsidRPr="00404403">
        <w:rPr>
          <w:rFonts w:ascii="仿宋" w:eastAsia="仿宋" w:hAnsi="仿宋" w:cs="FangSong_GB2312"/>
          <w:kern w:val="0"/>
          <w:sz w:val="28"/>
          <w:szCs w:val="28"/>
        </w:rPr>
        <w:t>20</w:t>
      </w:r>
      <w:r w:rsidR="00643D80">
        <w:rPr>
          <w:rFonts w:ascii="仿宋" w:eastAsia="仿宋" w:hAnsi="仿宋" w:cs="FangSong_GB2312"/>
          <w:kern w:val="0"/>
          <w:sz w:val="28"/>
          <w:szCs w:val="28"/>
        </w:rPr>
        <w:t>20</w:t>
      </w:r>
      <w:r w:rsidR="00643D80" w:rsidRPr="00404403">
        <w:rPr>
          <w:rFonts w:ascii="仿宋" w:eastAsia="仿宋" w:hAnsi="仿宋" w:cs="FangSong_GB2312" w:hint="eastAsia"/>
          <w:kern w:val="0"/>
          <w:sz w:val="28"/>
          <w:szCs w:val="28"/>
        </w:rPr>
        <w:t>、20</w:t>
      </w:r>
      <w:r w:rsidR="00643D80">
        <w:rPr>
          <w:rFonts w:ascii="仿宋" w:eastAsia="仿宋" w:hAnsi="仿宋" w:cs="FangSong_GB2312" w:hint="eastAsia"/>
          <w:kern w:val="0"/>
          <w:sz w:val="28"/>
          <w:szCs w:val="28"/>
        </w:rPr>
        <w:t>21年缴纳</w:t>
      </w:r>
      <w:r w:rsidR="00404403" w:rsidRPr="00404403">
        <w:rPr>
          <w:rFonts w:ascii="仿宋" w:eastAsia="仿宋" w:hAnsi="仿宋" w:cs="FangSong_GB2312" w:hint="eastAsia"/>
          <w:kern w:val="0"/>
          <w:sz w:val="28"/>
          <w:szCs w:val="28"/>
        </w:rPr>
        <w:t>企业所得税纳税凭证或减免税文件的扫描件；</w:t>
      </w:r>
    </w:p>
    <w:p w:rsidR="008554B9" w:rsidRPr="00404403" w:rsidRDefault="00BF4241">
      <w:pPr>
        <w:ind w:leftChars="50" w:left="105" w:firstLineChars="150" w:firstLine="420"/>
        <w:rPr>
          <w:rFonts w:ascii="仿宋" w:eastAsia="仿宋" w:hAnsi="仿宋" w:cs="FangSong_GB2312"/>
          <w:kern w:val="0"/>
          <w:sz w:val="28"/>
          <w:szCs w:val="28"/>
        </w:rPr>
      </w:pPr>
      <w:r>
        <w:rPr>
          <w:rFonts w:ascii="仿宋" w:eastAsia="仿宋" w:hAnsi="仿宋" w:cs="FangSong_GB2312"/>
          <w:kern w:val="0"/>
          <w:sz w:val="28"/>
          <w:szCs w:val="28"/>
        </w:rPr>
        <w:t>6</w:t>
      </w:r>
      <w:r w:rsidR="00643D80">
        <w:rPr>
          <w:rFonts w:ascii="仿宋" w:eastAsia="仿宋" w:hAnsi="仿宋" w:cs="FangSong_GB2312"/>
          <w:kern w:val="0"/>
          <w:sz w:val="28"/>
          <w:szCs w:val="28"/>
        </w:rPr>
        <w:t>.</w:t>
      </w:r>
      <w:r w:rsidR="00643D80" w:rsidRPr="00404403">
        <w:rPr>
          <w:rFonts w:ascii="仿宋" w:eastAsia="仿宋" w:hAnsi="仿宋" w:cs="FangSong_GB2312"/>
          <w:kern w:val="0"/>
          <w:sz w:val="28"/>
          <w:szCs w:val="28"/>
        </w:rPr>
        <w:t>20</w:t>
      </w:r>
      <w:r w:rsidR="00643D80">
        <w:rPr>
          <w:rFonts w:ascii="仿宋" w:eastAsia="仿宋" w:hAnsi="仿宋" w:cs="FangSong_GB2312"/>
          <w:kern w:val="0"/>
          <w:sz w:val="28"/>
          <w:szCs w:val="28"/>
        </w:rPr>
        <w:t>20</w:t>
      </w:r>
      <w:r w:rsidR="00643D80" w:rsidRPr="00404403">
        <w:rPr>
          <w:rFonts w:ascii="仿宋" w:eastAsia="仿宋" w:hAnsi="仿宋" w:cs="FangSong_GB2312" w:hint="eastAsia"/>
          <w:kern w:val="0"/>
          <w:sz w:val="28"/>
          <w:szCs w:val="28"/>
        </w:rPr>
        <w:t>、20</w:t>
      </w:r>
      <w:r w:rsidR="00643D80">
        <w:rPr>
          <w:rFonts w:ascii="仿宋" w:eastAsia="仿宋" w:hAnsi="仿宋" w:cs="FangSong_GB2312" w:hint="eastAsia"/>
          <w:kern w:val="0"/>
          <w:sz w:val="28"/>
          <w:szCs w:val="28"/>
        </w:rPr>
        <w:t>21</w:t>
      </w:r>
      <w:r w:rsidR="00404403" w:rsidRPr="00404403">
        <w:rPr>
          <w:rFonts w:ascii="仿宋" w:eastAsia="仿宋" w:hAnsi="仿宋" w:cs="FangSong_GB2312" w:hint="eastAsia"/>
          <w:kern w:val="0"/>
          <w:sz w:val="28"/>
          <w:szCs w:val="28"/>
        </w:rPr>
        <w:t>年度内公益性捐赠发票</w:t>
      </w:r>
      <w:r w:rsidR="00643D80">
        <w:rPr>
          <w:rFonts w:ascii="仿宋" w:eastAsia="仿宋" w:hAnsi="仿宋" w:cs="FangSong_GB2312" w:hint="eastAsia"/>
          <w:kern w:val="0"/>
          <w:sz w:val="28"/>
          <w:szCs w:val="28"/>
        </w:rPr>
        <w:t>、荣誉或奖励证书</w:t>
      </w:r>
      <w:r w:rsidR="00404403" w:rsidRPr="00404403">
        <w:rPr>
          <w:rFonts w:ascii="仿宋" w:eastAsia="仿宋" w:hAnsi="仿宋" w:cs="FangSong_GB2312" w:hint="eastAsia"/>
          <w:kern w:val="0"/>
          <w:sz w:val="28"/>
          <w:szCs w:val="28"/>
        </w:rPr>
        <w:t>；</w:t>
      </w:r>
    </w:p>
    <w:p w:rsidR="008554B9" w:rsidRPr="00404403" w:rsidRDefault="00BF4241">
      <w:pPr>
        <w:ind w:leftChars="50" w:left="105" w:firstLineChars="150" w:firstLine="420"/>
        <w:rPr>
          <w:rFonts w:ascii="仿宋" w:eastAsia="仿宋" w:hAnsi="仿宋" w:cs="FangSong_GB2312"/>
          <w:kern w:val="0"/>
          <w:sz w:val="28"/>
          <w:szCs w:val="28"/>
        </w:rPr>
      </w:pPr>
      <w:r>
        <w:rPr>
          <w:rFonts w:ascii="仿宋" w:eastAsia="仿宋" w:hAnsi="仿宋" w:cs="FangSong_GB2312"/>
          <w:kern w:val="0"/>
          <w:sz w:val="28"/>
          <w:szCs w:val="28"/>
        </w:rPr>
        <w:t>7</w:t>
      </w:r>
      <w:r w:rsidR="00643D80">
        <w:rPr>
          <w:rFonts w:ascii="仿宋" w:eastAsia="仿宋" w:hAnsi="仿宋" w:cs="FangSong_GB2312"/>
          <w:kern w:val="0"/>
          <w:sz w:val="28"/>
          <w:szCs w:val="28"/>
        </w:rPr>
        <w:t>.</w:t>
      </w:r>
      <w:r w:rsidR="00404403" w:rsidRPr="00404403">
        <w:rPr>
          <w:rFonts w:ascii="仿宋" w:eastAsia="仿宋" w:hAnsi="仿宋" w:cs="FangSong_GB2312" w:hint="eastAsia"/>
          <w:kern w:val="0"/>
          <w:sz w:val="28"/>
          <w:szCs w:val="28"/>
        </w:rPr>
        <w:t>其他应</w:t>
      </w:r>
      <w:r>
        <w:rPr>
          <w:rFonts w:ascii="仿宋" w:eastAsia="仿宋" w:hAnsi="仿宋" w:cs="FangSong_GB2312" w:hint="eastAsia"/>
          <w:kern w:val="0"/>
          <w:sz w:val="28"/>
          <w:szCs w:val="28"/>
        </w:rPr>
        <w:t>于系统中</w:t>
      </w:r>
      <w:r w:rsidR="00404403" w:rsidRPr="00404403">
        <w:rPr>
          <w:rFonts w:ascii="仿宋" w:eastAsia="仿宋" w:hAnsi="仿宋" w:cs="FangSong_GB2312" w:hint="eastAsia"/>
          <w:kern w:val="0"/>
          <w:sz w:val="28"/>
          <w:szCs w:val="28"/>
        </w:rPr>
        <w:t xml:space="preserve">扫描上传的资料。　　　</w:t>
      </w:r>
    </w:p>
    <w:p w:rsidR="008554B9" w:rsidRPr="00404403" w:rsidRDefault="00404403">
      <w:pPr>
        <w:ind w:leftChars="50" w:left="105" w:firstLineChars="150" w:firstLine="420"/>
        <w:rPr>
          <w:rFonts w:ascii="仿宋" w:eastAsia="仿宋" w:hAnsi="仿宋" w:cs="FangSong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kern w:val="0"/>
          <w:sz w:val="28"/>
          <w:szCs w:val="28"/>
        </w:rPr>
        <w:t xml:space="preserve"> 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第四阶段：</w:t>
      </w:r>
      <w:r w:rsidR="00BF4241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资料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审核（</w:t>
      </w:r>
      <w:r w:rsidR="00BF4241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8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</w:t>
      </w:r>
      <w:r w:rsidR="000B7224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1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日至</w:t>
      </w:r>
      <w:r w:rsidR="00BF4241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8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</w:t>
      </w:r>
      <w:r w:rsidR="000B7224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3</w:t>
      </w:r>
      <w:r w:rsidR="00BF4241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0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日）</w:t>
      </w:r>
    </w:p>
    <w:p w:rsidR="008554B9" w:rsidRDefault="00404403">
      <w:pPr>
        <w:ind w:left="5" w:firstLineChars="235" w:firstLine="658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资料审核</w:t>
      </w:r>
      <w:r w:rsidR="00BF4241">
        <w:rPr>
          <w:rFonts w:ascii="仿宋" w:eastAsia="仿宋" w:hAnsi="仿宋" w:cs="FangSong_GB2312" w:hint="eastAsia"/>
          <w:kern w:val="0"/>
          <w:sz w:val="28"/>
          <w:szCs w:val="28"/>
        </w:rPr>
        <w:t>的初审，主要针对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企业所申报</w:t>
      </w:r>
      <w:r w:rsidR="00BF4241">
        <w:rPr>
          <w:rFonts w:ascii="仿宋" w:eastAsia="仿宋" w:hAnsi="仿宋" w:cs="FangSong_GB2312" w:hint="eastAsia"/>
          <w:kern w:val="0"/>
          <w:sz w:val="28"/>
          <w:szCs w:val="28"/>
        </w:rPr>
        <w:t>资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料的完整性和准确性进行</w:t>
      </w:r>
      <w:r w:rsidR="00BF4241">
        <w:rPr>
          <w:rFonts w:ascii="仿宋" w:eastAsia="仿宋" w:hAnsi="仿宋" w:cs="FangSong_GB2312" w:hint="eastAsia"/>
          <w:kern w:val="0"/>
          <w:sz w:val="28"/>
          <w:szCs w:val="28"/>
        </w:rPr>
        <w:t>在线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审核</w:t>
      </w:r>
      <w:r w:rsidR="00BF4241">
        <w:rPr>
          <w:rFonts w:ascii="仿宋" w:eastAsia="仿宋" w:hAnsi="仿宋" w:cs="FangSong_GB2312" w:hint="eastAsia"/>
          <w:kern w:val="0"/>
          <w:sz w:val="28"/>
          <w:szCs w:val="28"/>
        </w:rPr>
        <w:t>，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审核</w:t>
      </w:r>
      <w:r w:rsidR="00BF4241">
        <w:rPr>
          <w:rFonts w:ascii="仿宋" w:eastAsia="仿宋" w:hAnsi="仿宋" w:cs="FangSong_GB2312" w:hint="eastAsia"/>
          <w:kern w:val="0"/>
          <w:sz w:val="28"/>
          <w:szCs w:val="28"/>
        </w:rPr>
        <w:t>中，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发现资料</w:t>
      </w:r>
      <w:r w:rsidR="00BF4241">
        <w:rPr>
          <w:rFonts w:ascii="仿宋" w:eastAsia="仿宋" w:hAnsi="仿宋" w:cs="FangSong_GB2312" w:hint="eastAsia"/>
          <w:kern w:val="0"/>
          <w:sz w:val="28"/>
          <w:szCs w:val="28"/>
        </w:rPr>
        <w:t>上传不完整、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内容不清晰</w:t>
      </w:r>
      <w:r w:rsidR="00BF4241">
        <w:rPr>
          <w:rFonts w:ascii="仿宋" w:eastAsia="仿宋" w:hAnsi="仿宋" w:cs="FangSong_GB2312" w:hint="eastAsia"/>
          <w:kern w:val="0"/>
          <w:sz w:val="28"/>
          <w:szCs w:val="28"/>
        </w:rPr>
        <w:t>或资料与指标不对应等问题的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，审核</w:t>
      </w:r>
      <w:r w:rsidR="00BF4241">
        <w:rPr>
          <w:rFonts w:ascii="仿宋" w:eastAsia="仿宋" w:hAnsi="仿宋" w:cs="FangSong_GB2312" w:hint="eastAsia"/>
          <w:kern w:val="0"/>
          <w:sz w:val="28"/>
          <w:szCs w:val="28"/>
        </w:rPr>
        <w:t>人员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会在申报系统内备注说明</w:t>
      </w:r>
      <w:r w:rsidR="00BF4241">
        <w:rPr>
          <w:rFonts w:ascii="仿宋" w:eastAsia="仿宋" w:hAnsi="仿宋" w:cs="FangSong_GB2312" w:hint="eastAsia"/>
          <w:kern w:val="0"/>
          <w:sz w:val="28"/>
          <w:szCs w:val="28"/>
        </w:rPr>
        <w:t>具体情况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，并为企业启动</w:t>
      </w:r>
      <w:r w:rsidR="00BF4241">
        <w:rPr>
          <w:rFonts w:ascii="仿宋" w:eastAsia="仿宋" w:hAnsi="仿宋" w:cs="FangSong_GB2312" w:hint="eastAsia"/>
          <w:kern w:val="0"/>
          <w:sz w:val="28"/>
          <w:szCs w:val="28"/>
        </w:rPr>
        <w:t>“驳回”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修改</w:t>
      </w:r>
      <w:r w:rsidR="00BF4241">
        <w:rPr>
          <w:rFonts w:ascii="仿宋" w:eastAsia="仿宋" w:hAnsi="仿宋" w:cs="FangSong_GB2312" w:hint="eastAsia"/>
          <w:kern w:val="0"/>
          <w:sz w:val="28"/>
          <w:szCs w:val="28"/>
        </w:rPr>
        <w:t>的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程序，企业须在系统提示的限定时间内</w:t>
      </w:r>
      <w:r w:rsidR="00246260">
        <w:rPr>
          <w:rFonts w:ascii="仿宋" w:eastAsia="仿宋" w:hAnsi="仿宋" w:cs="FangSong_GB2312" w:hint="eastAsia"/>
          <w:kern w:val="0"/>
          <w:sz w:val="28"/>
          <w:szCs w:val="28"/>
        </w:rPr>
        <w:t>，</w:t>
      </w:r>
      <w:r w:rsidR="000C18D3">
        <w:rPr>
          <w:rFonts w:ascii="仿宋" w:eastAsia="仿宋" w:hAnsi="仿宋" w:cs="FangSong_GB2312" w:hint="eastAsia"/>
          <w:kern w:val="0"/>
          <w:sz w:val="28"/>
          <w:szCs w:val="28"/>
        </w:rPr>
        <w:t>自主</w:t>
      </w:r>
      <w:r w:rsidR="00BF4241">
        <w:rPr>
          <w:rFonts w:ascii="仿宋" w:eastAsia="仿宋" w:hAnsi="仿宋" w:cs="FangSong_GB2312" w:hint="eastAsia"/>
          <w:kern w:val="0"/>
          <w:sz w:val="28"/>
          <w:szCs w:val="28"/>
        </w:rPr>
        <w:t>完成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资料</w:t>
      </w:r>
      <w:r w:rsidR="00BF4241">
        <w:rPr>
          <w:rFonts w:ascii="仿宋" w:eastAsia="仿宋" w:hAnsi="仿宋" w:cs="FangSong_GB2312" w:hint="eastAsia"/>
          <w:kern w:val="0"/>
          <w:sz w:val="28"/>
          <w:szCs w:val="28"/>
        </w:rPr>
        <w:t>调整、补充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或修改。</w:t>
      </w:r>
    </w:p>
    <w:p w:rsidR="00BF4241" w:rsidRPr="00BF4241" w:rsidRDefault="00BF4241">
      <w:pPr>
        <w:ind w:left="5" w:firstLineChars="235" w:firstLine="658"/>
        <w:rPr>
          <w:rFonts w:ascii="仿宋" w:eastAsia="仿宋" w:hAnsi="仿宋" w:cs="FangSong_GB2312"/>
          <w:kern w:val="0"/>
          <w:sz w:val="28"/>
          <w:szCs w:val="28"/>
        </w:rPr>
      </w:pPr>
      <w:r>
        <w:rPr>
          <w:rFonts w:ascii="仿宋" w:eastAsia="仿宋" w:hAnsi="仿宋" w:cs="FangSong_GB2312" w:hint="eastAsia"/>
          <w:kern w:val="0"/>
          <w:sz w:val="28"/>
          <w:szCs w:val="28"/>
        </w:rPr>
        <w:t>资料审核的复审，主要针对</w:t>
      </w:r>
      <w:r w:rsidR="000C18D3">
        <w:rPr>
          <w:rFonts w:ascii="仿宋" w:eastAsia="仿宋" w:hAnsi="仿宋" w:cs="FangSong_GB2312" w:hint="eastAsia"/>
          <w:kern w:val="0"/>
          <w:sz w:val="28"/>
          <w:szCs w:val="28"/>
        </w:rPr>
        <w:t>企业所申报的资料、数据、信息等是否真实无虚假</w:t>
      </w:r>
      <w:r w:rsidR="00EB1AC7">
        <w:rPr>
          <w:rFonts w:ascii="仿宋" w:eastAsia="仿宋" w:hAnsi="仿宋" w:cs="FangSong_GB2312" w:hint="eastAsia"/>
          <w:kern w:val="0"/>
          <w:sz w:val="28"/>
          <w:szCs w:val="28"/>
        </w:rPr>
        <w:t>、是否存在逻辑混乱等问题进行审核，必要时根据拍卖企业日常申报的经营数据情况、拍卖企业年度数据填报情况以及企业信誉和企业诚信记录等情况，对未达到指标要求的项目给予分数核减，资料复审后，由评估申报系统生成初</w:t>
      </w:r>
      <w:r w:rsidR="000C18D3" w:rsidRPr="000C18D3">
        <w:rPr>
          <w:rFonts w:ascii="仿宋" w:eastAsia="仿宋" w:hAnsi="仿宋" w:cs="FangSong_GB2312" w:hint="eastAsia"/>
          <w:kern w:val="0"/>
          <w:sz w:val="28"/>
          <w:szCs w:val="28"/>
        </w:rPr>
        <w:t>评分</w:t>
      </w:r>
      <w:r w:rsidR="00EB1AC7">
        <w:rPr>
          <w:rFonts w:ascii="仿宋" w:eastAsia="仿宋" w:hAnsi="仿宋" w:cs="FangSong_GB2312" w:hint="eastAsia"/>
          <w:kern w:val="0"/>
          <w:sz w:val="28"/>
          <w:szCs w:val="28"/>
        </w:rPr>
        <w:t>。</w:t>
      </w:r>
    </w:p>
    <w:p w:rsidR="008554B9" w:rsidRPr="00404403" w:rsidRDefault="00404403">
      <w:pPr>
        <w:ind w:leftChars="50" w:left="105" w:firstLineChars="150" w:firstLine="422"/>
        <w:rPr>
          <w:rFonts w:ascii="仿宋" w:eastAsia="仿宋" w:hAnsi="仿宋" w:cs="FangSong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第五阶段：</w:t>
      </w:r>
      <w:r w:rsidR="009D41E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企业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现场</w:t>
      </w:r>
      <w:r w:rsidR="00BF4241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（或远程）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核查（</w:t>
      </w:r>
      <w:r w:rsidR="00BF4241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9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</w:t>
      </w:r>
      <w:r w:rsidR="00BF4241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1日</w:t>
      </w:r>
      <w:r w:rsidR="00246260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-</w:t>
      </w:r>
      <w:r w:rsidR="00BF4241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10</w:t>
      </w:r>
      <w:r w:rsidR="00246260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</w:t>
      </w:r>
      <w:r w:rsidR="00BF4241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15日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）</w:t>
      </w:r>
    </w:p>
    <w:p w:rsidR="0054288E" w:rsidRPr="00404403" w:rsidRDefault="00404403" w:rsidP="0054288E">
      <w:pPr>
        <w:ind w:left="5" w:firstLineChars="235" w:firstLine="658"/>
        <w:rPr>
          <w:rFonts w:ascii="仿宋" w:eastAsia="仿宋" w:hAnsi="仿宋" w:cs="FangSong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评估</w:t>
      </w:r>
      <w:r w:rsidR="00062489">
        <w:rPr>
          <w:rFonts w:ascii="仿宋" w:eastAsia="仿宋" w:hAnsi="仿宋" w:cs="FangSong_GB2312" w:hint="eastAsia"/>
          <w:kern w:val="0"/>
          <w:sz w:val="28"/>
          <w:szCs w:val="28"/>
        </w:rPr>
        <w:t>办公室</w:t>
      </w:r>
      <w:r w:rsidR="00246260">
        <w:rPr>
          <w:rFonts w:ascii="仿宋" w:eastAsia="仿宋" w:hAnsi="仿宋" w:cs="FangSong_GB2312" w:hint="eastAsia"/>
          <w:kern w:val="0"/>
          <w:sz w:val="28"/>
          <w:szCs w:val="28"/>
        </w:rPr>
        <w:t>将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根据</w:t>
      </w:r>
      <w:r w:rsidR="00246260">
        <w:rPr>
          <w:rFonts w:ascii="仿宋" w:eastAsia="仿宋" w:hAnsi="仿宋" w:cs="FangSong_GB2312" w:hint="eastAsia"/>
          <w:kern w:val="0"/>
          <w:sz w:val="28"/>
          <w:szCs w:val="28"/>
        </w:rPr>
        <w:t>企业申报</w:t>
      </w:r>
      <w:r w:rsidR="009D41E3">
        <w:rPr>
          <w:rFonts w:ascii="仿宋" w:eastAsia="仿宋" w:hAnsi="仿宋" w:cs="FangSong_GB2312" w:hint="eastAsia"/>
          <w:kern w:val="0"/>
          <w:sz w:val="28"/>
          <w:szCs w:val="28"/>
        </w:rPr>
        <w:t>及</w:t>
      </w:r>
      <w:r w:rsidR="00246260">
        <w:rPr>
          <w:rFonts w:ascii="仿宋" w:eastAsia="仿宋" w:hAnsi="仿宋" w:cs="FangSong_GB2312" w:hint="eastAsia"/>
          <w:kern w:val="0"/>
          <w:sz w:val="28"/>
          <w:szCs w:val="28"/>
        </w:rPr>
        <w:t>审核</w:t>
      </w:r>
      <w:r w:rsidR="00062489">
        <w:rPr>
          <w:rFonts w:ascii="仿宋" w:eastAsia="仿宋" w:hAnsi="仿宋" w:cs="FangSong_GB2312" w:hint="eastAsia"/>
          <w:kern w:val="0"/>
          <w:sz w:val="28"/>
          <w:szCs w:val="28"/>
        </w:rPr>
        <w:t>的初步结果</w:t>
      </w:r>
      <w:r w:rsidR="00246260">
        <w:rPr>
          <w:rFonts w:ascii="仿宋" w:eastAsia="仿宋" w:hAnsi="仿宋" w:cs="FangSong_GB2312" w:hint="eastAsia"/>
          <w:kern w:val="0"/>
          <w:sz w:val="28"/>
          <w:szCs w:val="28"/>
        </w:rPr>
        <w:t>，结合疫情</w:t>
      </w:r>
      <w:r w:rsidR="00062489">
        <w:rPr>
          <w:rFonts w:ascii="仿宋" w:eastAsia="仿宋" w:hAnsi="仿宋" w:cs="FangSong_GB2312" w:hint="eastAsia"/>
          <w:kern w:val="0"/>
          <w:sz w:val="28"/>
          <w:szCs w:val="28"/>
        </w:rPr>
        <w:t>实际</w:t>
      </w:r>
      <w:r w:rsidR="00246260">
        <w:rPr>
          <w:rFonts w:ascii="仿宋" w:eastAsia="仿宋" w:hAnsi="仿宋" w:cs="FangSong_GB2312" w:hint="eastAsia"/>
          <w:kern w:val="0"/>
          <w:sz w:val="28"/>
          <w:szCs w:val="28"/>
        </w:rPr>
        <w:lastRenderedPageBreak/>
        <w:t>情况</w:t>
      </w:r>
      <w:r w:rsidR="00062489">
        <w:rPr>
          <w:rFonts w:ascii="仿宋" w:eastAsia="仿宋" w:hAnsi="仿宋" w:cs="FangSong_GB2312" w:hint="eastAsia"/>
          <w:kern w:val="0"/>
          <w:sz w:val="28"/>
          <w:szCs w:val="28"/>
        </w:rPr>
        <w:t>，</w:t>
      </w:r>
      <w:r w:rsidR="00246260">
        <w:rPr>
          <w:rFonts w:ascii="仿宋" w:eastAsia="仿宋" w:hAnsi="仿宋" w:cs="FangSong_GB2312" w:hint="eastAsia"/>
          <w:kern w:val="0"/>
          <w:sz w:val="28"/>
          <w:szCs w:val="28"/>
        </w:rPr>
        <w:t>综合</w:t>
      </w:r>
      <w:r w:rsidR="00062489">
        <w:rPr>
          <w:rFonts w:ascii="仿宋" w:eastAsia="仿宋" w:hAnsi="仿宋" w:cs="FangSong_GB2312" w:hint="eastAsia"/>
          <w:kern w:val="0"/>
          <w:sz w:val="28"/>
          <w:szCs w:val="28"/>
        </w:rPr>
        <w:t>部署企业现场（或远程）核查工作</w:t>
      </w:r>
      <w:r w:rsidR="00441B77">
        <w:rPr>
          <w:rFonts w:ascii="仿宋" w:eastAsia="仿宋" w:hAnsi="仿宋" w:cs="FangSong_GB2312" w:hint="eastAsia"/>
          <w:kern w:val="0"/>
          <w:sz w:val="28"/>
          <w:szCs w:val="28"/>
        </w:rPr>
        <w:t>，届时将以补充通知明确告知核查范围、核查方式及相关要求等</w:t>
      </w:r>
      <w:r w:rsidR="0054288E">
        <w:rPr>
          <w:rFonts w:ascii="仿宋" w:eastAsia="仿宋" w:hAnsi="仿宋" w:cs="FangSong_GB2312" w:hint="eastAsia"/>
          <w:kern w:val="0"/>
          <w:sz w:val="28"/>
          <w:szCs w:val="28"/>
        </w:rPr>
        <w:t>。</w:t>
      </w:r>
    </w:p>
    <w:p w:rsidR="008554B9" w:rsidRPr="00404403" w:rsidRDefault="00404403" w:rsidP="0054288E">
      <w:pPr>
        <w:ind w:firstLineChars="200" w:firstLine="562"/>
        <w:rPr>
          <w:rFonts w:ascii="仿宋" w:eastAsia="仿宋" w:hAnsi="仿宋" w:cs="FangSong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第六阶段：公示</w:t>
      </w:r>
      <w:r w:rsidR="00062489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及举报处理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（</w:t>
      </w:r>
      <w:r w:rsidR="00062489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11月底前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）</w:t>
      </w:r>
    </w:p>
    <w:p w:rsidR="008554B9" w:rsidRPr="00404403" w:rsidRDefault="00404403">
      <w:pPr>
        <w:ind w:firstLineChars="200" w:firstLine="562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第七阶段：评估结果确定及公告（</w:t>
      </w:r>
      <w:r w:rsidR="00062489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12月底前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 xml:space="preserve">）　</w:t>
      </w:r>
    </w:p>
    <w:p w:rsidR="008554B9" w:rsidRPr="004B3B7E" w:rsidRDefault="00404403">
      <w:pPr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kern w:val="0"/>
          <w:sz w:val="28"/>
          <w:szCs w:val="28"/>
        </w:rPr>
        <w:t xml:space="preserve">    </w:t>
      </w:r>
    </w:p>
    <w:sectPr w:rsidR="008554B9" w:rsidRPr="004B3B7E" w:rsidSect="00855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0D0" w:rsidRDefault="00DD10D0" w:rsidP="00404403">
      <w:r>
        <w:separator/>
      </w:r>
    </w:p>
  </w:endnote>
  <w:endnote w:type="continuationSeparator" w:id="0">
    <w:p w:rsidR="00DD10D0" w:rsidRDefault="00DD10D0" w:rsidP="0040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-18030">
    <w:altName w:val="Arial Unicode MS"/>
    <w:charset w:val="86"/>
    <w:family w:val="modern"/>
    <w:pitch w:val="default"/>
    <w:sig w:usb0="00000000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0D0" w:rsidRDefault="00DD10D0" w:rsidP="00404403">
      <w:r>
        <w:separator/>
      </w:r>
    </w:p>
  </w:footnote>
  <w:footnote w:type="continuationSeparator" w:id="0">
    <w:p w:rsidR="00DD10D0" w:rsidRDefault="00DD10D0" w:rsidP="00404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76B"/>
    <w:rsid w:val="0001731B"/>
    <w:rsid w:val="00030137"/>
    <w:rsid w:val="00046EFF"/>
    <w:rsid w:val="00062489"/>
    <w:rsid w:val="00066320"/>
    <w:rsid w:val="000930D8"/>
    <w:rsid w:val="000A47B3"/>
    <w:rsid w:val="000B40E9"/>
    <w:rsid w:val="000B7224"/>
    <w:rsid w:val="000C18D3"/>
    <w:rsid w:val="001234F9"/>
    <w:rsid w:val="00154459"/>
    <w:rsid w:val="00173C72"/>
    <w:rsid w:val="001C5206"/>
    <w:rsid w:val="001D069E"/>
    <w:rsid w:val="001F6D15"/>
    <w:rsid w:val="002163C6"/>
    <w:rsid w:val="00246260"/>
    <w:rsid w:val="002813BB"/>
    <w:rsid w:val="00282297"/>
    <w:rsid w:val="002C3873"/>
    <w:rsid w:val="002D7D68"/>
    <w:rsid w:val="002E5FA7"/>
    <w:rsid w:val="00320CFD"/>
    <w:rsid w:val="00343CDF"/>
    <w:rsid w:val="00373DC2"/>
    <w:rsid w:val="00382F7C"/>
    <w:rsid w:val="003B25B9"/>
    <w:rsid w:val="003D3E8E"/>
    <w:rsid w:val="003E2717"/>
    <w:rsid w:val="003E4BB3"/>
    <w:rsid w:val="003F3A6C"/>
    <w:rsid w:val="00404403"/>
    <w:rsid w:val="00415E18"/>
    <w:rsid w:val="00421CD9"/>
    <w:rsid w:val="00441B77"/>
    <w:rsid w:val="00493F68"/>
    <w:rsid w:val="004B3B7E"/>
    <w:rsid w:val="004B3D4F"/>
    <w:rsid w:val="004C4469"/>
    <w:rsid w:val="004F1928"/>
    <w:rsid w:val="0051332D"/>
    <w:rsid w:val="0054288E"/>
    <w:rsid w:val="00554224"/>
    <w:rsid w:val="005657CF"/>
    <w:rsid w:val="005A7195"/>
    <w:rsid w:val="005C4117"/>
    <w:rsid w:val="00643D80"/>
    <w:rsid w:val="00656553"/>
    <w:rsid w:val="00664EF2"/>
    <w:rsid w:val="00682E26"/>
    <w:rsid w:val="00696B24"/>
    <w:rsid w:val="006B4DFC"/>
    <w:rsid w:val="006F14ED"/>
    <w:rsid w:val="006F2EE7"/>
    <w:rsid w:val="00722D71"/>
    <w:rsid w:val="00725750"/>
    <w:rsid w:val="0077003D"/>
    <w:rsid w:val="00784060"/>
    <w:rsid w:val="00822B87"/>
    <w:rsid w:val="00835AB6"/>
    <w:rsid w:val="00845765"/>
    <w:rsid w:val="008554B9"/>
    <w:rsid w:val="008A37D1"/>
    <w:rsid w:val="008D33DD"/>
    <w:rsid w:val="008E3D4A"/>
    <w:rsid w:val="008E576B"/>
    <w:rsid w:val="008F390B"/>
    <w:rsid w:val="00924250"/>
    <w:rsid w:val="00927380"/>
    <w:rsid w:val="00942F39"/>
    <w:rsid w:val="0094530D"/>
    <w:rsid w:val="00952607"/>
    <w:rsid w:val="00954922"/>
    <w:rsid w:val="00982E9B"/>
    <w:rsid w:val="009C18E0"/>
    <w:rsid w:val="009D41E3"/>
    <w:rsid w:val="009D60A6"/>
    <w:rsid w:val="009F5536"/>
    <w:rsid w:val="00A07346"/>
    <w:rsid w:val="00A0745A"/>
    <w:rsid w:val="00A3393B"/>
    <w:rsid w:val="00A352FF"/>
    <w:rsid w:val="00A64B07"/>
    <w:rsid w:val="00A71941"/>
    <w:rsid w:val="00A928DC"/>
    <w:rsid w:val="00AD58A0"/>
    <w:rsid w:val="00AF643E"/>
    <w:rsid w:val="00B37F86"/>
    <w:rsid w:val="00B51509"/>
    <w:rsid w:val="00B572E6"/>
    <w:rsid w:val="00BA2A7F"/>
    <w:rsid w:val="00BA360C"/>
    <w:rsid w:val="00BE74A5"/>
    <w:rsid w:val="00BF1095"/>
    <w:rsid w:val="00BF4241"/>
    <w:rsid w:val="00C505A1"/>
    <w:rsid w:val="00C57838"/>
    <w:rsid w:val="00C74790"/>
    <w:rsid w:val="00C76563"/>
    <w:rsid w:val="00C81A81"/>
    <w:rsid w:val="00CC32C6"/>
    <w:rsid w:val="00CC3459"/>
    <w:rsid w:val="00D2176D"/>
    <w:rsid w:val="00D503FB"/>
    <w:rsid w:val="00D81DC2"/>
    <w:rsid w:val="00DD10D0"/>
    <w:rsid w:val="00DF6278"/>
    <w:rsid w:val="00E44536"/>
    <w:rsid w:val="00E75420"/>
    <w:rsid w:val="00E829AA"/>
    <w:rsid w:val="00EA7CE4"/>
    <w:rsid w:val="00EB1AC7"/>
    <w:rsid w:val="00EE4B3A"/>
    <w:rsid w:val="00EE5D2F"/>
    <w:rsid w:val="00F210AA"/>
    <w:rsid w:val="00F331BB"/>
    <w:rsid w:val="00F549DE"/>
    <w:rsid w:val="00F623EE"/>
    <w:rsid w:val="00F6381E"/>
    <w:rsid w:val="00FA2417"/>
    <w:rsid w:val="00FF784E"/>
    <w:rsid w:val="021A733A"/>
    <w:rsid w:val="09F93B17"/>
    <w:rsid w:val="21943296"/>
    <w:rsid w:val="24A258D5"/>
    <w:rsid w:val="257B4541"/>
    <w:rsid w:val="283F3B42"/>
    <w:rsid w:val="310A5F76"/>
    <w:rsid w:val="40842733"/>
    <w:rsid w:val="5B4D7D8A"/>
    <w:rsid w:val="64B60D60"/>
    <w:rsid w:val="71704B95"/>
    <w:rsid w:val="798720E2"/>
    <w:rsid w:val="7A9C72A1"/>
    <w:rsid w:val="7B31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5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8554B9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554B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554B9"/>
    <w:rPr>
      <w:rFonts w:ascii="Times New Roman" w:eastAsia="宋体" w:hAnsi="Times New Roman" w:cs="Times New Roman"/>
      <w:sz w:val="18"/>
      <w:szCs w:val="18"/>
    </w:rPr>
  </w:style>
  <w:style w:type="character" w:styleId="a6">
    <w:name w:val="Intense Emphasis"/>
    <w:basedOn w:val="a0"/>
    <w:uiPriority w:val="21"/>
    <w:qFormat/>
    <w:rsid w:val="00AD58A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赵晶</cp:lastModifiedBy>
  <cp:revision>54</cp:revision>
  <cp:lastPrinted>2022-06-22T06:57:00Z</cp:lastPrinted>
  <dcterms:created xsi:type="dcterms:W3CDTF">2012-07-23T08:25:00Z</dcterms:created>
  <dcterms:modified xsi:type="dcterms:W3CDTF">2022-06-23T07:49:00Z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